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947AE0A" w:rsidR="00141689" w:rsidRDefault="00000000">
      <w:pPr>
        <w:pStyle w:val="Heading2"/>
        <w:keepNext w:val="0"/>
        <w:keepLines w:val="0"/>
        <w:spacing w:after="80"/>
        <w:rPr>
          <w:b/>
          <w:color w:val="000000"/>
          <w:sz w:val="26"/>
          <w:szCs w:val="26"/>
        </w:rPr>
      </w:pPr>
      <w:bookmarkStart w:id="0" w:name="_1okopw1kn8u2" w:colFirst="0" w:colLast="0"/>
      <w:bookmarkEnd w:id="0"/>
      <w:r>
        <w:rPr>
          <w:b/>
          <w:sz w:val="34"/>
          <w:szCs w:val="34"/>
        </w:rPr>
        <w:t>Chamber Finance Finder</w:t>
      </w:r>
    </w:p>
    <w:p w14:paraId="00000002" w14:textId="77777777" w:rsidR="00141689" w:rsidRDefault="00000000">
      <w:pPr>
        <w:spacing w:before="240" w:after="240"/>
        <w:rPr>
          <w:b/>
          <w:color w:val="000000"/>
          <w:sz w:val="26"/>
          <w:szCs w:val="26"/>
        </w:rPr>
      </w:pPr>
      <w:r>
        <w:rPr>
          <w:b/>
        </w:rPr>
        <w:t>Find the right funding, faster!</w:t>
      </w:r>
    </w:p>
    <w:p w14:paraId="00000003" w14:textId="77777777" w:rsidR="00141689" w:rsidRDefault="00000000">
      <w:pPr>
        <w:spacing w:before="240" w:after="240"/>
        <w:rPr>
          <w:b/>
          <w:color w:val="000000"/>
          <w:sz w:val="26"/>
          <w:szCs w:val="26"/>
        </w:rPr>
      </w:pPr>
      <w:r>
        <w:rPr>
          <w:b/>
        </w:rPr>
        <w:t>Discover tailored business funding with the Chamber Finance Finder, powered by Swoop.</w:t>
      </w:r>
    </w:p>
    <w:p w14:paraId="00000004" w14:textId="6A9B7795" w:rsidR="00141689" w:rsidRDefault="00000000">
      <w:pPr>
        <w:spacing w:before="240" w:after="240"/>
      </w:pPr>
      <w:r>
        <w:t xml:space="preserve">At </w:t>
      </w:r>
      <w:r w:rsidR="00026BF0">
        <w:t xml:space="preserve">Liverpool </w:t>
      </w:r>
      <w:r>
        <w:t xml:space="preserve">Chamber, we’re here to help your business thrive. That’s why we’ve partnered with </w:t>
      </w:r>
      <w:r>
        <w:rPr>
          <w:b/>
        </w:rPr>
        <w:t>Swoop</w:t>
      </w:r>
      <w:r>
        <w:t xml:space="preserve">, a trusted business funding platform, to bring you the </w:t>
      </w:r>
      <w:r>
        <w:rPr>
          <w:b/>
        </w:rPr>
        <w:t>Chamber Finance Finder</w:t>
      </w:r>
      <w:r>
        <w:t>: a smart, simple tool that connects your business with the funding it needs to grow.</w:t>
      </w:r>
    </w:p>
    <w:p w14:paraId="00000005" w14:textId="77777777" w:rsidR="00141689" w:rsidRDefault="00000000">
      <w:pPr>
        <w:spacing w:before="240" w:after="240"/>
      </w:pPr>
      <w:r>
        <w:t>Whether you’re looking to hire staff, invest in equipment, boost cash flow, or launch something new, the Chamber Finance Finder gives you access to a wide range of funding opportunities - all in one place, and tailored to your business.</w:t>
      </w:r>
    </w:p>
    <w:p w14:paraId="00000006" w14:textId="77777777" w:rsidR="00141689" w:rsidRDefault="00000000">
      <w:pPr>
        <w:pStyle w:val="Heading3"/>
        <w:keepNext w:val="0"/>
        <w:keepLines w:val="0"/>
        <w:spacing w:before="280"/>
        <w:rPr>
          <w:b/>
          <w:color w:val="000000"/>
          <w:sz w:val="26"/>
          <w:szCs w:val="26"/>
        </w:rPr>
      </w:pPr>
      <w:bookmarkStart w:id="1" w:name="_k3vhzrrw25fb" w:colFirst="0" w:colLast="0"/>
      <w:bookmarkEnd w:id="1"/>
      <w:r>
        <w:rPr>
          <w:b/>
          <w:color w:val="000000"/>
          <w:sz w:val="26"/>
          <w:szCs w:val="26"/>
        </w:rPr>
        <w:t>How it works</w:t>
      </w:r>
    </w:p>
    <w:p w14:paraId="00000007" w14:textId="77777777" w:rsidR="00141689" w:rsidRDefault="00000000">
      <w:pPr>
        <w:numPr>
          <w:ilvl w:val="0"/>
          <w:numId w:val="1"/>
        </w:numPr>
        <w:spacing w:before="240"/>
      </w:pPr>
      <w:r>
        <w:rPr>
          <w:b/>
        </w:rPr>
        <w:t>Create your free profile</w:t>
      </w:r>
      <w:r>
        <w:rPr>
          <w:b/>
        </w:rPr>
        <w:br/>
      </w:r>
      <w:r>
        <w:t>Register in minutes, accessing more tailored results when you securely connect your business accounts.</w:t>
      </w:r>
      <w:r>
        <w:br/>
      </w:r>
    </w:p>
    <w:p w14:paraId="00000008" w14:textId="77777777" w:rsidR="00141689" w:rsidRDefault="00000000">
      <w:pPr>
        <w:numPr>
          <w:ilvl w:val="0"/>
          <w:numId w:val="1"/>
        </w:numPr>
      </w:pPr>
      <w:r>
        <w:rPr>
          <w:b/>
        </w:rPr>
        <w:t>Explore your options</w:t>
      </w:r>
      <w:r>
        <w:rPr>
          <w:b/>
        </w:rPr>
        <w:br/>
      </w:r>
      <w:r>
        <w:t>Get matched with relevant funding from hundreds of sources: including business loans, grants, equity, asset finance, R&amp;D tax credits, and more.</w:t>
      </w:r>
      <w:r>
        <w:br/>
      </w:r>
    </w:p>
    <w:p w14:paraId="00000009" w14:textId="69477F25" w:rsidR="00141689" w:rsidRDefault="00000000">
      <w:pPr>
        <w:numPr>
          <w:ilvl w:val="0"/>
          <w:numId w:val="1"/>
        </w:numPr>
        <w:spacing w:after="240"/>
      </w:pPr>
      <w:r>
        <w:rPr>
          <w:b/>
        </w:rPr>
        <w:t>Apply and Access Support</w:t>
      </w:r>
      <w:r>
        <w:rPr>
          <w:b/>
        </w:rPr>
        <w:br/>
      </w:r>
      <w:r>
        <w:t>Compare options, speak to experts, and apply directly through the platform.</w:t>
      </w:r>
    </w:p>
    <w:p w14:paraId="0000000A" w14:textId="77777777" w:rsidR="00141689" w:rsidRDefault="00000000">
      <w:pPr>
        <w:pStyle w:val="Heading3"/>
        <w:keepNext w:val="0"/>
        <w:keepLines w:val="0"/>
        <w:spacing w:before="280"/>
        <w:rPr>
          <w:b/>
          <w:color w:val="000000"/>
          <w:sz w:val="26"/>
          <w:szCs w:val="26"/>
        </w:rPr>
      </w:pPr>
      <w:bookmarkStart w:id="2" w:name="_3c6xrwc944a6" w:colFirst="0" w:colLast="0"/>
      <w:bookmarkEnd w:id="2"/>
      <w:r>
        <w:rPr>
          <w:b/>
          <w:color w:val="000000"/>
          <w:sz w:val="26"/>
          <w:szCs w:val="26"/>
        </w:rPr>
        <w:t>Why use the Chamber Finance Finder?</w:t>
      </w:r>
    </w:p>
    <w:p w14:paraId="0000000B" w14:textId="77777777" w:rsidR="00141689" w:rsidRDefault="00000000">
      <w:pPr>
        <w:spacing w:before="240" w:after="240"/>
      </w:pPr>
      <w:r>
        <w:t xml:space="preserve"> </w:t>
      </w:r>
      <w:r>
        <w:rPr>
          <w:rFonts w:ascii="Arial Unicode MS" w:eastAsia="Arial Unicode MS" w:hAnsi="Arial Unicode MS" w:cs="Arial Unicode MS"/>
        </w:rPr>
        <w:t xml:space="preserve">✅ Access to </w:t>
      </w:r>
      <w:r>
        <w:rPr>
          <w:b/>
        </w:rPr>
        <w:t>over 1,000 funding providers</w:t>
      </w:r>
      <w:r>
        <w:rPr>
          <w:b/>
        </w:rPr>
        <w:br/>
      </w:r>
      <w:r>
        <w:rPr>
          <w:rFonts w:ascii="Arial Unicode MS" w:eastAsia="Arial Unicode MS" w:hAnsi="Arial Unicode MS" w:cs="Arial Unicode MS"/>
        </w:rPr>
        <w:t xml:space="preserve"> ✅ Includes government grants, loans, equity investment &amp; more</w:t>
      </w:r>
      <w:r>
        <w:rPr>
          <w:rFonts w:ascii="Arial Unicode MS" w:eastAsia="Arial Unicode MS" w:hAnsi="Arial Unicode MS" w:cs="Arial Unicode MS"/>
        </w:rPr>
        <w:br/>
        <w:t xml:space="preserve"> ✅ </w:t>
      </w:r>
      <w:r>
        <w:rPr>
          <w:b/>
        </w:rPr>
        <w:t>Free</w:t>
      </w:r>
      <w:r>
        <w:rPr>
          <w:rFonts w:ascii="Arial Unicode MS" w:eastAsia="Arial Unicode MS" w:hAnsi="Arial Unicode MS" w:cs="Arial Unicode MS"/>
        </w:rPr>
        <w:t xml:space="preserve"> for Chamber members</w:t>
      </w:r>
      <w:r>
        <w:rPr>
          <w:rFonts w:ascii="Arial Unicode MS" w:eastAsia="Arial Unicode MS" w:hAnsi="Arial Unicode MS" w:cs="Arial Unicode MS"/>
        </w:rPr>
        <w:br/>
        <w:t xml:space="preserve"> ✅ Easy-to-use dashboard with real-time results</w:t>
      </w:r>
      <w:r>
        <w:rPr>
          <w:rFonts w:ascii="Arial Unicode MS" w:eastAsia="Arial Unicode MS" w:hAnsi="Arial Unicode MS" w:cs="Arial Unicode MS"/>
        </w:rPr>
        <w:br/>
        <w:t xml:space="preserve"> ✅ Backed by expert support from Swoop’s in-house team</w:t>
      </w:r>
    </w:p>
    <w:p w14:paraId="0000000C" w14:textId="77777777" w:rsidR="00141689" w:rsidRDefault="00000000">
      <w:pPr>
        <w:pStyle w:val="Heading3"/>
        <w:keepNext w:val="0"/>
        <w:keepLines w:val="0"/>
        <w:spacing w:before="280"/>
        <w:rPr>
          <w:b/>
          <w:color w:val="000000"/>
          <w:sz w:val="26"/>
          <w:szCs w:val="26"/>
        </w:rPr>
      </w:pPr>
      <w:bookmarkStart w:id="3" w:name="_x1qg0lr8u8mm" w:colFirst="0" w:colLast="0"/>
      <w:bookmarkEnd w:id="3"/>
      <w:r>
        <w:rPr>
          <w:b/>
          <w:color w:val="000000"/>
          <w:sz w:val="26"/>
          <w:szCs w:val="26"/>
        </w:rPr>
        <w:t>About Swoop</w:t>
      </w:r>
    </w:p>
    <w:p w14:paraId="0000000D" w14:textId="77777777" w:rsidR="00141689" w:rsidRDefault="00000000">
      <w:pPr>
        <w:spacing w:before="240" w:after="240"/>
      </w:pPr>
      <w:r>
        <w:t xml:space="preserve">Swoop is a UK-based business funding platform that helps businesses </w:t>
      </w:r>
      <w:r>
        <w:rPr>
          <w:b/>
        </w:rPr>
        <w:t>access finance faster and more easily</w:t>
      </w:r>
      <w:r>
        <w:t>. Trusted by thousands of SMEs and endorsed by the British Chambers of Commerce, Swoop connects you with loans, grants, investment, and savings on everyday costs like utilities, banking, and FX.</w:t>
      </w:r>
    </w:p>
    <w:p w14:paraId="53D8AE42" w14:textId="77777777" w:rsidR="00026BF0" w:rsidRDefault="00000000">
      <w:pPr>
        <w:spacing w:before="240" w:after="240"/>
      </w:pPr>
      <w:r>
        <w:lastRenderedPageBreak/>
        <w:t xml:space="preserve">Swoop’s smart technology scans your business profile and financials to find the most suitable options, giving you </w:t>
      </w:r>
      <w:r>
        <w:rPr>
          <w:b/>
        </w:rPr>
        <w:t>clarity and control</w:t>
      </w:r>
      <w:r>
        <w:t xml:space="preserve"> over your funding journey.</w:t>
      </w:r>
    </w:p>
    <w:p w14:paraId="0000000F" w14:textId="3AA208CC" w:rsidR="00141689" w:rsidRDefault="00000000">
      <w:pPr>
        <w:spacing w:before="240" w:after="240"/>
      </w:pPr>
      <w:r>
        <w:rPr>
          <w:b/>
        </w:rPr>
        <w:t>Start your funding search today with the Chamber Finance Finder.</w:t>
      </w:r>
      <w:r>
        <w:rPr>
          <w:b/>
        </w:rPr>
        <w:br/>
      </w:r>
      <w:r>
        <w:t>It’s free, simple, and could open the door to your next big opportunity.</w:t>
      </w:r>
    </w:p>
    <w:p w14:paraId="00000010" w14:textId="77777777" w:rsidR="00141689" w:rsidRDefault="00000000">
      <w:pPr>
        <w:pStyle w:val="Heading3"/>
        <w:keepNext w:val="0"/>
        <w:keepLines w:val="0"/>
        <w:spacing w:before="280"/>
        <w:rPr>
          <w:b/>
          <w:color w:val="000000"/>
          <w:sz w:val="26"/>
          <w:szCs w:val="26"/>
        </w:rPr>
      </w:pPr>
      <w:bookmarkStart w:id="4" w:name="_ktkhonyo9odi" w:colFirst="0" w:colLast="0"/>
      <w:bookmarkEnd w:id="4"/>
      <w:r>
        <w:rPr>
          <w:b/>
          <w:color w:val="000000"/>
          <w:sz w:val="26"/>
          <w:szCs w:val="26"/>
        </w:rPr>
        <w:t>Frequently Asked Questions</w:t>
      </w:r>
    </w:p>
    <w:p w14:paraId="00000011" w14:textId="6585092B" w:rsidR="00141689" w:rsidRDefault="00000000">
      <w:pPr>
        <w:numPr>
          <w:ilvl w:val="0"/>
          <w:numId w:val="2"/>
        </w:numPr>
        <w:spacing w:before="240"/>
      </w:pPr>
      <w:r>
        <w:rPr>
          <w:b/>
        </w:rPr>
        <w:t>What is the Chamber Finance Finder?</w:t>
      </w:r>
      <w:r>
        <w:rPr>
          <w:b/>
        </w:rPr>
        <w:br/>
      </w:r>
      <w:r>
        <w:t>It’s a free funding platform for Chamber members, powered by Swoop. It helps businesses find and apply for loans, grants, equity, and other finance options—all in one place.</w:t>
      </w:r>
    </w:p>
    <w:p w14:paraId="00000012" w14:textId="207C8EF5" w:rsidR="00141689" w:rsidRDefault="00000000">
      <w:pPr>
        <w:numPr>
          <w:ilvl w:val="0"/>
          <w:numId w:val="2"/>
        </w:numPr>
      </w:pPr>
      <w:r>
        <w:rPr>
          <w:b/>
        </w:rPr>
        <w:t>How does it help my business access finance?</w:t>
      </w:r>
      <w:r>
        <w:rPr>
          <w:b/>
        </w:rPr>
        <w:br/>
      </w:r>
      <w:r>
        <w:t>It instantly matches your business with funding opportunities from over 1,000 providers, based on your needs and eligibility. You can compare options and apply directly, without the usual paperwork.</w:t>
      </w:r>
    </w:p>
    <w:p w14:paraId="00000013" w14:textId="209C1FCC" w:rsidR="00141689" w:rsidRDefault="00000000">
      <w:pPr>
        <w:numPr>
          <w:ilvl w:val="0"/>
          <w:numId w:val="2"/>
        </w:numPr>
      </w:pPr>
      <w:r>
        <w:rPr>
          <w:b/>
        </w:rPr>
        <w:t>What do I need to get started?</w:t>
      </w:r>
      <w:r>
        <w:rPr>
          <w:b/>
        </w:rPr>
        <w:br/>
      </w:r>
      <w:r>
        <w:t>Just register for a free account. Your basic company info is pulled from Companies House, and you’ll be asked to provide some key details and funding goals. You can integrate financial data manually, via accounting software, or through Open Banking.</w:t>
      </w:r>
    </w:p>
    <w:p w14:paraId="00000014" w14:textId="3BBDB15B" w:rsidR="00141689" w:rsidRDefault="00000000">
      <w:pPr>
        <w:numPr>
          <w:ilvl w:val="0"/>
          <w:numId w:val="2"/>
        </w:numPr>
      </w:pPr>
      <w:r>
        <w:rPr>
          <w:b/>
        </w:rPr>
        <w:t>How do I see my results?</w:t>
      </w:r>
      <w:r>
        <w:rPr>
          <w:b/>
        </w:rPr>
        <w:br/>
      </w:r>
      <w:r>
        <w:t xml:space="preserve">Your </w:t>
      </w:r>
      <w:proofErr w:type="spellStart"/>
      <w:r>
        <w:t>personalised</w:t>
      </w:r>
      <w:proofErr w:type="spellEnd"/>
      <w:r>
        <w:t xml:space="preserve"> dashboard displays key business metrics, funding matches, and application status—all updated in real time.</w:t>
      </w:r>
    </w:p>
    <w:p w14:paraId="00000015" w14:textId="7749B7C3" w:rsidR="00141689" w:rsidRDefault="00000000">
      <w:pPr>
        <w:numPr>
          <w:ilvl w:val="0"/>
          <w:numId w:val="2"/>
        </w:numPr>
      </w:pPr>
      <w:r>
        <w:rPr>
          <w:b/>
        </w:rPr>
        <w:t>Can I get help from a real person?</w:t>
      </w:r>
      <w:r>
        <w:rPr>
          <w:b/>
        </w:rPr>
        <w:br/>
      </w:r>
      <w:r>
        <w:t>Yes. Swoop’s team of funding experts is on hand to support your application or answer your questions at any stage.</w:t>
      </w:r>
    </w:p>
    <w:p w14:paraId="00000016" w14:textId="621BAD86" w:rsidR="00141689" w:rsidRDefault="00000000">
      <w:pPr>
        <w:numPr>
          <w:ilvl w:val="0"/>
          <w:numId w:val="2"/>
        </w:numPr>
      </w:pPr>
      <w:r>
        <w:rPr>
          <w:b/>
        </w:rPr>
        <w:t>Is the platform secure?</w:t>
      </w:r>
      <w:r>
        <w:rPr>
          <w:b/>
        </w:rPr>
        <w:br/>
      </w:r>
      <w:r>
        <w:t>Yes. It’s powered by Swoop (an FCA-</w:t>
      </w:r>
      <w:proofErr w:type="spellStart"/>
      <w:r>
        <w:t>authorised</w:t>
      </w:r>
      <w:proofErr w:type="spellEnd"/>
      <w:r>
        <w:t xml:space="preserve"> AIS provider) and uses bank-level encryption and two-factor authentication. Your data is protected under the Data Protection Act 2018.</w:t>
      </w:r>
    </w:p>
    <w:p w14:paraId="00000017" w14:textId="5ADCC6EB" w:rsidR="00141689" w:rsidRDefault="00000000">
      <w:pPr>
        <w:numPr>
          <w:ilvl w:val="0"/>
          <w:numId w:val="2"/>
        </w:numPr>
      </w:pPr>
      <w:r>
        <w:rPr>
          <w:b/>
        </w:rPr>
        <w:t xml:space="preserve">Is it </w:t>
      </w:r>
      <w:proofErr w:type="gramStart"/>
      <w:r>
        <w:rPr>
          <w:b/>
        </w:rPr>
        <w:t>really free</w:t>
      </w:r>
      <w:proofErr w:type="gramEnd"/>
      <w:r>
        <w:rPr>
          <w:b/>
        </w:rPr>
        <w:t>?</w:t>
      </w:r>
      <w:r>
        <w:rPr>
          <w:b/>
        </w:rPr>
        <w:br/>
      </w:r>
      <w:r>
        <w:t xml:space="preserve">Yes. There’s no cost </w:t>
      </w:r>
      <w:proofErr w:type="gramStart"/>
      <w:r>
        <w:t>to</w:t>
      </w:r>
      <w:proofErr w:type="gramEnd"/>
      <w:r>
        <w:t xml:space="preserve"> you. Swoop may receive a commission from a lender if your application is successful.</w:t>
      </w:r>
    </w:p>
    <w:p w14:paraId="00000018" w14:textId="62C80C05" w:rsidR="00141689" w:rsidRDefault="00000000">
      <w:pPr>
        <w:numPr>
          <w:ilvl w:val="0"/>
          <w:numId w:val="2"/>
        </w:numPr>
      </w:pPr>
      <w:r>
        <w:rPr>
          <w:b/>
        </w:rPr>
        <w:t>Why isn’t my bank account connecting?</w:t>
      </w:r>
      <w:r>
        <w:rPr>
          <w:b/>
        </w:rPr>
        <w:br/>
      </w:r>
      <w:r>
        <w:t>Ensure you’re connecting your primary business current account via Open Banking—not a personal or savings account. For help, contact support at 0203 514 3044 or chambers@swoopfunding.com.</w:t>
      </w:r>
    </w:p>
    <w:p w14:paraId="00000019" w14:textId="2F82162D" w:rsidR="00141689" w:rsidRDefault="00000000">
      <w:pPr>
        <w:numPr>
          <w:ilvl w:val="0"/>
          <w:numId w:val="2"/>
        </w:numPr>
      </w:pPr>
      <w:r>
        <w:rPr>
          <w:b/>
        </w:rPr>
        <w:t>I didn’t get a verification email — what now?</w:t>
      </w:r>
      <w:r>
        <w:rPr>
          <w:b/>
        </w:rPr>
        <w:br/>
      </w:r>
      <w:r>
        <w:t>Check your junk/spam folder. If it’s not there, call or email support to resend the email.</w:t>
      </w:r>
    </w:p>
    <w:p w14:paraId="0000001A" w14:textId="2C998794" w:rsidR="00141689" w:rsidRDefault="00000000">
      <w:pPr>
        <w:numPr>
          <w:ilvl w:val="0"/>
          <w:numId w:val="2"/>
        </w:numPr>
      </w:pPr>
      <w:r>
        <w:rPr>
          <w:b/>
        </w:rPr>
        <w:t>I forgot my password — how do I reset it?</w:t>
      </w:r>
      <w:r>
        <w:rPr>
          <w:b/>
        </w:rPr>
        <w:br/>
      </w:r>
      <w:r>
        <w:t>Click “Forgotten Password” on the login page to get a reset email. Contact support if you need help.</w:t>
      </w:r>
    </w:p>
    <w:p w14:paraId="0000001B" w14:textId="18F2FA55" w:rsidR="00141689" w:rsidRDefault="00000000">
      <w:pPr>
        <w:numPr>
          <w:ilvl w:val="0"/>
          <w:numId w:val="2"/>
        </w:numPr>
      </w:pPr>
      <w:r>
        <w:rPr>
          <w:b/>
        </w:rPr>
        <w:lastRenderedPageBreak/>
        <w:t>How do I know if I’m eligible for funding?</w:t>
      </w:r>
      <w:r>
        <w:rPr>
          <w:b/>
        </w:rPr>
        <w:br/>
      </w:r>
      <w:r>
        <w:t>The platform assesses your business info to match you with suitable funders. There are no credit checks at this stage, and browsing won’t affect your credit score.</w:t>
      </w:r>
    </w:p>
    <w:p w14:paraId="0000001C" w14:textId="3C7A3FE2" w:rsidR="00141689" w:rsidRDefault="00000000">
      <w:pPr>
        <w:numPr>
          <w:ilvl w:val="0"/>
          <w:numId w:val="2"/>
        </w:numPr>
      </w:pPr>
      <w:r>
        <w:rPr>
          <w:b/>
        </w:rPr>
        <w:t>Will using the Finder affect my credit score?</w:t>
      </w:r>
      <w:r>
        <w:rPr>
          <w:b/>
        </w:rPr>
        <w:br/>
      </w:r>
      <w:r>
        <w:t>No. Only when you apply for funding and give explicit consent will a lender perform a credit check.</w:t>
      </w:r>
    </w:p>
    <w:p w14:paraId="0000001D" w14:textId="38F19300" w:rsidR="00141689" w:rsidRDefault="00000000">
      <w:pPr>
        <w:numPr>
          <w:ilvl w:val="0"/>
          <w:numId w:val="2"/>
        </w:numPr>
      </w:pPr>
      <w:r>
        <w:rPr>
          <w:b/>
        </w:rPr>
        <w:t>Who can use the Chamber Finance Finder?</w:t>
      </w:r>
      <w:r>
        <w:rPr>
          <w:b/>
        </w:rPr>
        <w:br/>
      </w:r>
      <w:r>
        <w:t>All UK-based Chamber members, including sole traders, partnerships, limited companies, and PLCs.</w:t>
      </w:r>
    </w:p>
    <w:p w14:paraId="0000001E" w14:textId="26A12EEF" w:rsidR="00141689" w:rsidRDefault="00000000">
      <w:pPr>
        <w:numPr>
          <w:ilvl w:val="0"/>
          <w:numId w:val="2"/>
        </w:numPr>
        <w:spacing w:after="240"/>
      </w:pPr>
      <w:r>
        <w:rPr>
          <w:b/>
        </w:rPr>
        <w:t>Why use this instead of going direct?</w:t>
      </w:r>
      <w:r>
        <w:rPr>
          <w:b/>
        </w:rPr>
        <w:br/>
      </w:r>
      <w:r>
        <w:t xml:space="preserve">The Finder gives you access to lenders who may not accept direct applications, </w:t>
      </w:r>
      <w:proofErr w:type="gramStart"/>
      <w:r>
        <w:t>improves</w:t>
      </w:r>
      <w:proofErr w:type="gramEnd"/>
      <w:r>
        <w:t xml:space="preserve"> your chances of approval, and simplifies the process - with no extra cost.</w:t>
      </w:r>
    </w:p>
    <w:p w14:paraId="0000001F" w14:textId="77777777" w:rsidR="00141689" w:rsidRDefault="00141689">
      <w:pPr>
        <w:spacing w:before="240" w:after="240"/>
      </w:pPr>
    </w:p>
    <w:p w14:paraId="00000020" w14:textId="77777777" w:rsidR="00141689" w:rsidRDefault="00141689">
      <w:pPr>
        <w:spacing w:before="240" w:after="240"/>
      </w:pPr>
    </w:p>
    <w:p w14:paraId="00000021" w14:textId="77777777" w:rsidR="00141689" w:rsidRDefault="00141689"/>
    <w:p w14:paraId="00000022" w14:textId="77777777" w:rsidR="00141689" w:rsidRDefault="00141689"/>
    <w:sectPr w:rsidR="001416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C635A"/>
    <w:multiLevelType w:val="multilevel"/>
    <w:tmpl w:val="A328D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CA562AC"/>
    <w:multiLevelType w:val="multilevel"/>
    <w:tmpl w:val="3A787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2157979">
    <w:abstractNumId w:val="0"/>
  </w:num>
  <w:num w:numId="2" w16cid:durableId="53774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89"/>
    <w:rsid w:val="00026BF0"/>
    <w:rsid w:val="0006514D"/>
    <w:rsid w:val="00141689"/>
    <w:rsid w:val="00265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555D"/>
  <w15:docId w15:val="{E426B47A-063E-4C42-A843-E4A80E6E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3795</Characters>
  <Application>Microsoft Office Word</Application>
  <DocSecurity>0</DocSecurity>
  <Lines>86</Lines>
  <Paragraphs>35</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Sturgeon</dc:creator>
  <cp:lastModifiedBy>Jessica Sturgeon</cp:lastModifiedBy>
  <cp:revision>2</cp:revision>
  <dcterms:created xsi:type="dcterms:W3CDTF">2026-01-22T09:15:00Z</dcterms:created>
  <dcterms:modified xsi:type="dcterms:W3CDTF">2026-01-22T09:15:00Z</dcterms:modified>
</cp:coreProperties>
</file>